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6A1" w:rsidRDefault="002C26A1" w:rsidP="002C26A1">
      <w:pPr>
        <w:spacing w:after="0"/>
        <w:ind w:left="3540" w:firstLine="708"/>
        <w:rPr>
          <w:rFonts w:ascii="Times New Roman" w:hAnsi="Times New Roman" w:cs="Times New Roman"/>
        </w:rPr>
      </w:pPr>
      <w:r>
        <w:rPr>
          <w:rFonts w:ascii="Times New Roman" w:hAnsi="Times New Roman" w:cs="Times New Roman"/>
          <w:noProof/>
        </w:rPr>
        <w:drawing>
          <wp:inline distT="0" distB="0" distL="0" distR="0">
            <wp:extent cx="438150" cy="6286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38150" cy="628650"/>
                    </a:xfrm>
                    <a:prstGeom prst="rect">
                      <a:avLst/>
                    </a:prstGeom>
                    <a:noFill/>
                    <a:ln w="9525">
                      <a:noFill/>
                      <a:miter lim="800000"/>
                      <a:headEnd/>
                      <a:tailEnd/>
                    </a:ln>
                  </pic:spPr>
                </pic:pic>
              </a:graphicData>
            </a:graphic>
          </wp:inline>
        </w:drawing>
      </w:r>
    </w:p>
    <w:p w:rsidR="002C26A1" w:rsidRDefault="002C26A1" w:rsidP="002C26A1">
      <w:pPr>
        <w:spacing w:after="0"/>
        <w:ind w:left="2124"/>
        <w:rPr>
          <w:rFonts w:ascii="Times New Roman" w:hAnsi="Times New Roman" w:cs="Times New Roman"/>
        </w:rPr>
      </w:pPr>
      <w:r>
        <w:rPr>
          <w:rFonts w:ascii="Times New Roman" w:hAnsi="Times New Roman" w:cs="Times New Roman"/>
        </w:rPr>
        <w:t>МІНІСТЕРСТВО ОХОРОНИ ЗДОРОВ'Я УКРАЇНИ</w:t>
      </w:r>
    </w:p>
    <w:p w:rsidR="002C26A1" w:rsidRDefault="002C26A1" w:rsidP="002C26A1">
      <w:pPr>
        <w:spacing w:after="0"/>
        <w:ind w:left="-180" w:firstLine="180"/>
        <w:rPr>
          <w:rFonts w:ascii="Times New Roman" w:hAnsi="Times New Roman" w:cs="Times New Roman"/>
          <w:sz w:val="20"/>
          <w:szCs w:val="20"/>
        </w:rPr>
      </w:pPr>
      <w:r>
        <w:rPr>
          <w:rFonts w:ascii="Times New Roman" w:hAnsi="Times New Roman" w:cs="Times New Roman"/>
          <w:sz w:val="20"/>
          <w:szCs w:val="20"/>
        </w:rPr>
        <w:t xml:space="preserve">УПРАВЛІННЯ ОХОРОНИ ЗДОРОВ'Я ВИКОВНАЧОГО КОМІТЕТУ ЛУБЕНСЬКОЇ МІСЬКОЇ </w:t>
      </w:r>
      <w:proofErr w:type="gramStart"/>
      <w:r>
        <w:rPr>
          <w:rFonts w:ascii="Times New Roman" w:hAnsi="Times New Roman" w:cs="Times New Roman"/>
          <w:sz w:val="20"/>
          <w:szCs w:val="20"/>
        </w:rPr>
        <w:t>РАДИ</w:t>
      </w:r>
      <w:proofErr w:type="gramEnd"/>
    </w:p>
    <w:p w:rsidR="002C26A1" w:rsidRDefault="002C26A1" w:rsidP="002C26A1">
      <w:pPr>
        <w:spacing w:after="0"/>
        <w:jc w:val="center"/>
        <w:rPr>
          <w:rFonts w:ascii="Times New Roman" w:hAnsi="Times New Roman" w:cs="Times New Roman"/>
          <w:b/>
          <w:sz w:val="28"/>
          <w:szCs w:val="28"/>
        </w:rPr>
      </w:pPr>
      <w:r>
        <w:rPr>
          <w:rFonts w:ascii="Times New Roman" w:hAnsi="Times New Roman" w:cs="Times New Roman"/>
          <w:b/>
          <w:sz w:val="28"/>
          <w:szCs w:val="28"/>
        </w:rPr>
        <w:t>КОМУНАЛЬНА ЛУБЕНСЬКА ЦЕНТРАЛЬНА МІСЬКА ЛІКАРНЯ</w:t>
      </w:r>
    </w:p>
    <w:p w:rsidR="002C26A1" w:rsidRDefault="002C26A1" w:rsidP="002C26A1">
      <w:pPr>
        <w:spacing w:after="0"/>
        <w:jc w:val="center"/>
        <w:rPr>
          <w:rFonts w:ascii="Times New Roman" w:hAnsi="Times New Roman" w:cs="Times New Roman"/>
          <w:lang w:val="uk-UA"/>
        </w:rPr>
      </w:pPr>
      <w:smartTag w:uri="urn:schemas-microsoft-com:office:smarttags" w:element="metricconverter">
        <w:smartTagPr>
          <w:attr w:name="ProductID" w:val="37500, м"/>
        </w:smartTagPr>
        <w:r>
          <w:rPr>
            <w:rFonts w:ascii="Times New Roman" w:hAnsi="Times New Roman" w:cs="Times New Roman"/>
          </w:rPr>
          <w:t>37500, м</w:t>
        </w:r>
      </w:smartTag>
      <w:r>
        <w:rPr>
          <w:rFonts w:ascii="Times New Roman" w:hAnsi="Times New Roman" w:cs="Times New Roman"/>
        </w:rPr>
        <w:t xml:space="preserve">. Лубни, Полтавська обл., вул. П’ятикопа, 26 тел./факс (053615) </w:t>
      </w:r>
      <w:r>
        <w:rPr>
          <w:rFonts w:ascii="Times New Roman" w:hAnsi="Times New Roman" w:cs="Times New Roman"/>
          <w:lang w:val="uk-UA"/>
        </w:rPr>
        <w:t>62-2-29</w:t>
      </w:r>
    </w:p>
    <w:p w:rsidR="002C26A1" w:rsidRDefault="002C26A1" w:rsidP="002C26A1">
      <w:pPr>
        <w:pBdr>
          <w:bottom w:val="single" w:sz="12" w:space="1" w:color="auto"/>
        </w:pBdr>
        <w:spacing w:after="0"/>
        <w:ind w:right="425"/>
        <w:jc w:val="center"/>
        <w:rPr>
          <w:rFonts w:ascii="Times New Roman" w:hAnsi="Times New Roman" w:cs="Times New Roman"/>
        </w:rPr>
      </w:pPr>
      <w:r>
        <w:rPr>
          <w:rFonts w:ascii="Times New Roman" w:hAnsi="Times New Roman" w:cs="Times New Roman"/>
        </w:rPr>
        <w:t xml:space="preserve">КОД ЄДРПОУ 01999388 </w:t>
      </w:r>
      <w:proofErr w:type="spellStart"/>
      <w:proofErr w:type="gramStart"/>
      <w:r>
        <w:rPr>
          <w:rFonts w:ascii="Times New Roman" w:hAnsi="Times New Roman" w:cs="Times New Roman"/>
        </w:rPr>
        <w:t>р</w:t>
      </w:r>
      <w:proofErr w:type="spellEnd"/>
      <w:proofErr w:type="gramEnd"/>
      <w:r>
        <w:rPr>
          <w:rFonts w:ascii="Times New Roman" w:hAnsi="Times New Roman" w:cs="Times New Roman"/>
        </w:rPr>
        <w:t>/</w:t>
      </w:r>
      <w:proofErr w:type="spellStart"/>
      <w:r>
        <w:rPr>
          <w:rFonts w:ascii="Times New Roman" w:hAnsi="Times New Roman" w:cs="Times New Roman"/>
        </w:rPr>
        <w:t>р</w:t>
      </w:r>
      <w:proofErr w:type="spellEnd"/>
      <w:r>
        <w:rPr>
          <w:rFonts w:ascii="Times New Roman" w:hAnsi="Times New Roman" w:cs="Times New Roman"/>
        </w:rPr>
        <w:t xml:space="preserve"> 35413001044862 ГУДКСУ в </w:t>
      </w:r>
      <w:proofErr w:type="spellStart"/>
      <w:r>
        <w:rPr>
          <w:rFonts w:ascii="Times New Roman" w:hAnsi="Times New Roman" w:cs="Times New Roman"/>
        </w:rPr>
        <w:t>Полтавській</w:t>
      </w:r>
      <w:proofErr w:type="spellEnd"/>
      <w:r>
        <w:rPr>
          <w:rFonts w:ascii="Times New Roman" w:hAnsi="Times New Roman" w:cs="Times New Roman"/>
        </w:rPr>
        <w:t xml:space="preserve"> обл. МФО 831019</w:t>
      </w:r>
      <w:r>
        <w:rPr>
          <w:rFonts w:ascii="Times New Roman" w:hAnsi="Times New Roman" w:cs="Times New Roman"/>
          <w:sz w:val="28"/>
          <w:szCs w:val="28"/>
        </w:rPr>
        <w:t xml:space="preserve"> </w:t>
      </w:r>
    </w:p>
    <w:p w:rsidR="002C26A1" w:rsidRDefault="002C26A1" w:rsidP="002C26A1">
      <w:pPr>
        <w:spacing w:after="0"/>
        <w:rPr>
          <w:rFonts w:ascii="Times New Roman" w:hAnsi="Times New Roman" w:cs="Times New Roman"/>
          <w:sz w:val="24"/>
          <w:szCs w:val="24"/>
        </w:rPr>
      </w:pPr>
    </w:p>
    <w:p w:rsidR="002C26A1" w:rsidRDefault="002C26A1" w:rsidP="002C26A1">
      <w:pPr>
        <w:spacing w:after="0"/>
        <w:jc w:val="both"/>
        <w:rPr>
          <w:rFonts w:ascii="Times New Roman" w:hAnsi="Times New Roman" w:cs="Times New Roman"/>
          <w:b/>
          <w:sz w:val="24"/>
          <w:szCs w:val="24"/>
          <w:lang w:val="uk-UA"/>
        </w:rPr>
      </w:pPr>
      <w:r>
        <w:rPr>
          <w:rFonts w:ascii="Times New Roman" w:hAnsi="Times New Roman" w:cs="Times New Roman"/>
          <w:sz w:val="23"/>
          <w:szCs w:val="23"/>
        </w:rPr>
        <w:t>«</w:t>
      </w:r>
      <w:r>
        <w:rPr>
          <w:rFonts w:ascii="Times New Roman" w:hAnsi="Times New Roman" w:cs="Times New Roman"/>
          <w:sz w:val="24"/>
          <w:szCs w:val="24"/>
          <w:u w:val="single"/>
          <w:lang w:val="uk-UA"/>
        </w:rPr>
        <w:tab/>
      </w:r>
      <w:r>
        <w:rPr>
          <w:rFonts w:ascii="Times New Roman" w:hAnsi="Times New Roman" w:cs="Times New Roman"/>
          <w:sz w:val="24"/>
          <w:szCs w:val="24"/>
        </w:rPr>
        <w:t>»</w:t>
      </w:r>
      <w:r>
        <w:rPr>
          <w:rFonts w:ascii="Times New Roman" w:hAnsi="Times New Roman" w:cs="Times New Roman"/>
          <w:sz w:val="24"/>
          <w:szCs w:val="24"/>
          <w:u w:val="single"/>
          <w:lang w:val="uk-UA"/>
        </w:rPr>
        <w:tab/>
      </w:r>
      <w:r>
        <w:rPr>
          <w:rFonts w:ascii="Times New Roman" w:hAnsi="Times New Roman" w:cs="Times New Roman"/>
          <w:sz w:val="24"/>
          <w:szCs w:val="24"/>
          <w:u w:val="single"/>
          <w:lang w:val="uk-UA"/>
        </w:rPr>
        <w:tab/>
      </w:r>
    </w:p>
    <w:p w:rsidR="002C26A1" w:rsidRDefault="002C26A1" w:rsidP="002C26A1">
      <w:pPr>
        <w:spacing w:after="0"/>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Вих. № </w:t>
      </w:r>
      <w:r>
        <w:rPr>
          <w:rFonts w:ascii="Times New Roman" w:hAnsi="Times New Roman" w:cs="Times New Roman"/>
          <w:sz w:val="24"/>
          <w:szCs w:val="24"/>
          <w:u w:val="single"/>
          <w:lang w:val="uk-UA"/>
        </w:rPr>
        <w:tab/>
      </w:r>
      <w:r>
        <w:rPr>
          <w:rFonts w:ascii="Times New Roman" w:hAnsi="Times New Roman" w:cs="Times New Roman"/>
          <w:sz w:val="24"/>
          <w:szCs w:val="24"/>
          <w:u w:val="single"/>
          <w:lang w:val="uk-UA"/>
        </w:rPr>
        <w:tab/>
      </w:r>
    </w:p>
    <w:p w:rsidR="002C26A1" w:rsidRDefault="002C26A1" w:rsidP="002C26A1">
      <w:pPr>
        <w:spacing w:after="0" w:line="240" w:lineRule="auto"/>
        <w:jc w:val="center"/>
        <w:rPr>
          <w:rFonts w:ascii="Times New Roman" w:hAnsi="Times New Roman" w:cs="Times New Roman"/>
          <w:sz w:val="28"/>
          <w:szCs w:val="28"/>
          <w:lang w:val="uk-UA"/>
        </w:rPr>
      </w:pPr>
    </w:p>
    <w:p w:rsidR="002C26A1" w:rsidRDefault="002C26A1" w:rsidP="002C26A1">
      <w:pPr>
        <w:spacing w:after="0" w:line="240" w:lineRule="auto"/>
        <w:jc w:val="center"/>
        <w:rPr>
          <w:rFonts w:ascii="Times New Roman" w:hAnsi="Times New Roman" w:cs="Times New Roman"/>
          <w:b/>
          <w:sz w:val="28"/>
          <w:szCs w:val="28"/>
          <w:lang w:val="uk-UA"/>
        </w:rPr>
      </w:pPr>
    </w:p>
    <w:p w:rsidR="002C26A1" w:rsidRPr="002C26A1" w:rsidRDefault="002C26A1" w:rsidP="002C26A1">
      <w:pPr>
        <w:spacing w:after="0" w:line="240" w:lineRule="auto"/>
        <w:jc w:val="center"/>
        <w:rPr>
          <w:rFonts w:ascii="Times New Roman" w:hAnsi="Times New Roman" w:cs="Times New Roman"/>
          <w:b/>
          <w:sz w:val="28"/>
          <w:szCs w:val="28"/>
          <w:lang w:val="uk-UA"/>
        </w:rPr>
      </w:pPr>
      <w:r w:rsidRPr="002C26A1">
        <w:rPr>
          <w:rFonts w:ascii="Times New Roman" w:hAnsi="Times New Roman" w:cs="Times New Roman"/>
          <w:b/>
          <w:sz w:val="28"/>
          <w:szCs w:val="28"/>
          <w:lang w:val="uk-UA"/>
        </w:rPr>
        <w:t>ПОЯСНЮВАЛЬНА ЗАПИСКА</w:t>
      </w:r>
    </w:p>
    <w:p w:rsidR="002C26A1" w:rsidRPr="002C26A1" w:rsidRDefault="002C26A1" w:rsidP="002C26A1">
      <w:pPr>
        <w:spacing w:after="0" w:line="240" w:lineRule="auto"/>
        <w:jc w:val="center"/>
        <w:rPr>
          <w:rFonts w:ascii="Times New Roman" w:hAnsi="Times New Roman" w:cs="Times New Roman"/>
          <w:b/>
          <w:sz w:val="6"/>
          <w:szCs w:val="6"/>
          <w:lang w:val="uk-UA"/>
        </w:rPr>
      </w:pPr>
    </w:p>
    <w:p w:rsidR="002C26A1" w:rsidRDefault="002C26A1" w:rsidP="002C26A1">
      <w:pPr>
        <w:shd w:val="clear" w:color="auto" w:fill="FFFFFF"/>
        <w:spacing w:after="0" w:line="240" w:lineRule="auto"/>
        <w:jc w:val="center"/>
        <w:rPr>
          <w:rFonts w:ascii="Times New Roman" w:hAnsi="Times New Roman" w:cs="Times New Roman"/>
          <w:b/>
          <w:sz w:val="28"/>
          <w:szCs w:val="28"/>
          <w:lang w:val="uk-UA"/>
        </w:rPr>
      </w:pPr>
      <w:r w:rsidRPr="002C26A1">
        <w:rPr>
          <w:rFonts w:ascii="Times New Roman" w:hAnsi="Times New Roman" w:cs="Times New Roman"/>
          <w:b/>
          <w:sz w:val="28"/>
          <w:szCs w:val="28"/>
          <w:lang w:val="uk-UA"/>
        </w:rPr>
        <w:t>«Про</w:t>
      </w:r>
      <w:r>
        <w:rPr>
          <w:rFonts w:ascii="Times New Roman" w:hAnsi="Times New Roman" w:cs="Times New Roman"/>
          <w:b/>
          <w:sz w:val="28"/>
          <w:szCs w:val="28"/>
          <w:lang w:val="uk-UA"/>
        </w:rPr>
        <w:t xml:space="preserve"> внесення змін до рішення Лубенської міської ради </w:t>
      </w:r>
    </w:p>
    <w:p w:rsidR="002C26A1" w:rsidRDefault="002C26A1" w:rsidP="002C26A1">
      <w:pPr>
        <w:shd w:val="clear" w:color="auto" w:fill="FFFFFF"/>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від 19 липня 2018 року «Про реорганізацію шляхом перетворення </w:t>
      </w:r>
    </w:p>
    <w:p w:rsidR="002C26A1" w:rsidRDefault="002C26A1" w:rsidP="002C26A1">
      <w:pPr>
        <w:shd w:val="clear" w:color="auto" w:fill="FFFFFF"/>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Комунальної Лубенської центральної міської лікарні</w:t>
      </w:r>
    </w:p>
    <w:p w:rsidR="002C26A1" w:rsidRPr="002C26A1" w:rsidRDefault="002C26A1" w:rsidP="002C26A1">
      <w:pPr>
        <w:shd w:val="clear" w:color="auto" w:fill="FFFFFF"/>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 Комунальне підприємство «Лубенська лікарня інтенсивного лікування» Лубенської міської ради</w:t>
      </w:r>
      <w:r w:rsidRPr="002C26A1">
        <w:rPr>
          <w:rFonts w:ascii="Times New Roman" w:hAnsi="Times New Roman" w:cs="Times New Roman"/>
          <w:b/>
          <w:sz w:val="28"/>
          <w:szCs w:val="28"/>
          <w:lang w:val="uk-UA"/>
        </w:rPr>
        <w:t>»</w:t>
      </w:r>
    </w:p>
    <w:p w:rsidR="002C26A1" w:rsidRPr="002C26A1" w:rsidRDefault="002C26A1" w:rsidP="002C26A1">
      <w:pPr>
        <w:shd w:val="clear" w:color="auto" w:fill="FFFFFF"/>
        <w:spacing w:after="0" w:line="240" w:lineRule="auto"/>
        <w:jc w:val="center"/>
        <w:rPr>
          <w:rFonts w:ascii="Times New Roman" w:hAnsi="Times New Roman" w:cs="Times New Roman"/>
          <w:sz w:val="28"/>
          <w:szCs w:val="28"/>
          <w:lang w:val="uk-UA"/>
        </w:rPr>
      </w:pPr>
    </w:p>
    <w:p w:rsidR="0086669D" w:rsidRPr="00AF2070" w:rsidRDefault="002C26A1" w:rsidP="0086669D">
      <w:pPr>
        <w:pStyle w:val="a5"/>
        <w:ind w:firstLine="709"/>
        <w:jc w:val="both"/>
        <w:rPr>
          <w:color w:val="000000"/>
          <w:szCs w:val="28"/>
        </w:rPr>
      </w:pPr>
      <w:r w:rsidRPr="002C26A1">
        <w:rPr>
          <w:szCs w:val="28"/>
        </w:rPr>
        <w:t>Відповідно до рішення Лубенської мі</w:t>
      </w:r>
      <w:r>
        <w:rPr>
          <w:szCs w:val="28"/>
        </w:rPr>
        <w:t xml:space="preserve">ської ради Полтавської області </w:t>
      </w:r>
      <w:r w:rsidRPr="002C26A1">
        <w:rPr>
          <w:szCs w:val="28"/>
        </w:rPr>
        <w:t xml:space="preserve">від </w:t>
      </w:r>
      <w:r>
        <w:rPr>
          <w:szCs w:val="28"/>
        </w:rPr>
        <w:t>19 липня 2018</w:t>
      </w:r>
      <w:r w:rsidRPr="002C26A1">
        <w:rPr>
          <w:szCs w:val="28"/>
        </w:rPr>
        <w:t xml:space="preserve"> року «Про реорганізацію шляхом перетворення</w:t>
      </w:r>
      <w:r>
        <w:rPr>
          <w:szCs w:val="28"/>
        </w:rPr>
        <w:t xml:space="preserve"> Комунальної Лубенської центральної міської лікарні в Комунальне підприємство «Лубенська лікарня інтенсивного лікування» Лубенської міської ради</w:t>
      </w:r>
      <w:r w:rsidRPr="002C26A1">
        <w:rPr>
          <w:szCs w:val="28"/>
        </w:rPr>
        <w:t>», керуючись ст. 104, 107 Цивільного кодексу України,</w:t>
      </w:r>
      <w:bookmarkStart w:id="0" w:name="_GoBack"/>
      <w:bookmarkEnd w:id="0"/>
      <w:r w:rsidRPr="002C26A1">
        <w:rPr>
          <w:szCs w:val="28"/>
        </w:rPr>
        <w:t xml:space="preserve"> ст. 26 Закону України «Про місцеве самоврядування в Ук</w:t>
      </w:r>
      <w:r>
        <w:rPr>
          <w:szCs w:val="28"/>
        </w:rPr>
        <w:t>раїні» та з метою реєстрації К</w:t>
      </w:r>
      <w:r w:rsidRPr="002C26A1">
        <w:rPr>
          <w:szCs w:val="28"/>
        </w:rPr>
        <w:t xml:space="preserve">омунального підприємства </w:t>
      </w:r>
      <w:r>
        <w:rPr>
          <w:szCs w:val="28"/>
        </w:rPr>
        <w:t>«Лубенська лікарня інтенсивного лікування» Лубенської міської ради</w:t>
      </w:r>
      <w:r w:rsidRPr="002C26A1">
        <w:rPr>
          <w:szCs w:val="28"/>
        </w:rPr>
        <w:t xml:space="preserve"> в Єдиному Державному реєстрі юридичних осіб, фізичних осіб-підприємців та громадських формувань - існує необхідність у прийнятті рішення </w:t>
      </w:r>
      <w:r>
        <w:rPr>
          <w:szCs w:val="28"/>
        </w:rPr>
        <w:t xml:space="preserve">Лубенської </w:t>
      </w:r>
      <w:r w:rsidRPr="002C26A1">
        <w:rPr>
          <w:szCs w:val="28"/>
        </w:rPr>
        <w:t xml:space="preserve">міської ради «Про </w:t>
      </w:r>
      <w:r>
        <w:rPr>
          <w:szCs w:val="28"/>
        </w:rPr>
        <w:t xml:space="preserve">внесення змін до рішення Лубенської міської ради від 19 липня 2018 року </w:t>
      </w:r>
      <w:r w:rsidRPr="002C26A1">
        <w:rPr>
          <w:szCs w:val="28"/>
        </w:rPr>
        <w:t>«Про реорганізацію шляхом перетворення</w:t>
      </w:r>
      <w:r>
        <w:rPr>
          <w:szCs w:val="28"/>
        </w:rPr>
        <w:t xml:space="preserve"> Комунальної Лубенської центральної міської лікарні в Комунальне підприємство «Лубенська лікарня інтенсивного лікування» Лубенської міської ради</w:t>
      </w:r>
      <w:r w:rsidRPr="002C26A1">
        <w:rPr>
          <w:szCs w:val="28"/>
        </w:rPr>
        <w:t>»</w:t>
      </w:r>
      <w:r w:rsidR="0086669D">
        <w:rPr>
          <w:szCs w:val="28"/>
        </w:rPr>
        <w:t>, а саме внести зміни</w:t>
      </w:r>
      <w:r w:rsidR="0086669D" w:rsidRPr="0086669D">
        <w:rPr>
          <w:color w:val="000000"/>
          <w:szCs w:val="28"/>
        </w:rPr>
        <w:t xml:space="preserve"> </w:t>
      </w:r>
      <w:r w:rsidR="0086669D">
        <w:rPr>
          <w:color w:val="000000"/>
          <w:szCs w:val="28"/>
        </w:rPr>
        <w:t xml:space="preserve">до </w:t>
      </w:r>
      <w:proofErr w:type="spellStart"/>
      <w:r w:rsidR="0086669D" w:rsidRPr="00AF2070">
        <w:rPr>
          <w:color w:val="000000"/>
          <w:szCs w:val="28"/>
        </w:rPr>
        <w:t>п.п</w:t>
      </w:r>
      <w:proofErr w:type="spellEnd"/>
      <w:r w:rsidR="0086669D" w:rsidRPr="00AF2070">
        <w:rPr>
          <w:color w:val="000000"/>
          <w:szCs w:val="28"/>
        </w:rPr>
        <w:t xml:space="preserve">. 4.5. п.4 даного рішення </w:t>
      </w:r>
      <w:r w:rsidR="0086669D">
        <w:rPr>
          <w:color w:val="000000"/>
          <w:szCs w:val="28"/>
        </w:rPr>
        <w:t xml:space="preserve">та його </w:t>
      </w:r>
      <w:r w:rsidR="0086669D" w:rsidRPr="00AF2070">
        <w:rPr>
          <w:color w:val="000000"/>
          <w:szCs w:val="28"/>
        </w:rPr>
        <w:t>викласти в новій редакції:</w:t>
      </w:r>
    </w:p>
    <w:p w:rsidR="0086669D" w:rsidRPr="00AF2070" w:rsidRDefault="0086669D" w:rsidP="0086669D">
      <w:pPr>
        <w:pStyle w:val="a5"/>
        <w:ind w:firstLine="709"/>
        <w:jc w:val="both"/>
        <w:rPr>
          <w:color w:val="000000"/>
          <w:szCs w:val="28"/>
        </w:rPr>
      </w:pPr>
      <w:r w:rsidRPr="00AF2070">
        <w:rPr>
          <w:szCs w:val="28"/>
        </w:rPr>
        <w:t xml:space="preserve">«Комісії з реорганізації шляхом перетворення Комунальної Лубенської центральної міської лікарні за результатами проведеної роботи, після закінчення строку пред’явлення вимог кредиторами до юридичної особи Комунальної Лубенської центральної міської лікарні, скласти передавальний акт станом на 01 </w:t>
      </w:r>
      <w:r>
        <w:rPr>
          <w:szCs w:val="28"/>
        </w:rPr>
        <w:t>січня 2019 року</w:t>
      </w:r>
      <w:r w:rsidRPr="00AF2070">
        <w:rPr>
          <w:szCs w:val="28"/>
        </w:rPr>
        <w:t xml:space="preserve"> та подати його</w:t>
      </w:r>
      <w:r w:rsidRPr="00AF2070">
        <w:rPr>
          <w:color w:val="FF0000"/>
          <w:szCs w:val="28"/>
        </w:rPr>
        <w:t xml:space="preserve"> </w:t>
      </w:r>
      <w:r w:rsidRPr="00AF2070">
        <w:rPr>
          <w:szCs w:val="28"/>
        </w:rPr>
        <w:t>на затвердження міському голові».</w:t>
      </w:r>
      <w:r w:rsidRPr="00AF2070">
        <w:rPr>
          <w:szCs w:val="28"/>
        </w:rPr>
        <w:tab/>
      </w:r>
    </w:p>
    <w:p w:rsidR="002C26A1" w:rsidRDefault="002C26A1" w:rsidP="002C26A1">
      <w:pPr>
        <w:shd w:val="clear" w:color="auto" w:fill="FFFFFF"/>
        <w:spacing w:after="0" w:line="240" w:lineRule="auto"/>
        <w:ind w:firstLine="708"/>
        <w:jc w:val="both"/>
        <w:rPr>
          <w:rFonts w:ascii="Times New Roman" w:hAnsi="Times New Roman" w:cs="Times New Roman"/>
          <w:sz w:val="28"/>
          <w:szCs w:val="28"/>
          <w:lang w:val="uk-UA"/>
        </w:rPr>
      </w:pPr>
    </w:p>
    <w:p w:rsidR="002C26A1" w:rsidRPr="002C26A1" w:rsidRDefault="002C26A1" w:rsidP="002C26A1">
      <w:pPr>
        <w:spacing w:after="0" w:line="240" w:lineRule="auto"/>
        <w:rPr>
          <w:rFonts w:ascii="Times New Roman" w:hAnsi="Times New Roman" w:cs="Times New Roman"/>
          <w:sz w:val="28"/>
          <w:szCs w:val="28"/>
          <w:lang w:val="uk-UA"/>
        </w:rPr>
      </w:pPr>
    </w:p>
    <w:p w:rsidR="008A5876" w:rsidRPr="002C26A1" w:rsidRDefault="002C26A1" w:rsidP="002C26A1">
      <w:pPr>
        <w:tabs>
          <w:tab w:val="left" w:pos="6300"/>
          <w:tab w:val="left" w:pos="7020"/>
        </w:tabs>
        <w:spacing w:after="0" w:line="240" w:lineRule="auto"/>
        <w:jc w:val="both"/>
        <w:rPr>
          <w:rFonts w:ascii="Times New Roman" w:hAnsi="Times New Roman" w:cs="Times New Roman"/>
          <w:b/>
          <w:sz w:val="28"/>
          <w:szCs w:val="28"/>
          <w:lang w:val="uk-UA"/>
        </w:rPr>
      </w:pPr>
      <w:r w:rsidRPr="002C26A1">
        <w:rPr>
          <w:rFonts w:ascii="Times New Roman" w:hAnsi="Times New Roman" w:cs="Times New Roman"/>
          <w:b/>
          <w:sz w:val="28"/>
          <w:szCs w:val="28"/>
          <w:lang w:val="uk-UA"/>
        </w:rPr>
        <w:t xml:space="preserve">Головний лікар                                                                  </w:t>
      </w:r>
      <w:r>
        <w:rPr>
          <w:rFonts w:ascii="Times New Roman" w:hAnsi="Times New Roman" w:cs="Times New Roman"/>
          <w:b/>
          <w:sz w:val="28"/>
          <w:szCs w:val="28"/>
          <w:lang w:val="uk-UA"/>
        </w:rPr>
        <w:t xml:space="preserve">С.М. </w:t>
      </w:r>
      <w:proofErr w:type="spellStart"/>
      <w:r>
        <w:rPr>
          <w:rFonts w:ascii="Times New Roman" w:hAnsi="Times New Roman" w:cs="Times New Roman"/>
          <w:b/>
          <w:sz w:val="28"/>
          <w:szCs w:val="28"/>
          <w:lang w:val="uk-UA"/>
        </w:rPr>
        <w:t>Наталенко</w:t>
      </w:r>
      <w:proofErr w:type="spellEnd"/>
    </w:p>
    <w:sectPr w:rsidR="008A5876" w:rsidRPr="002C26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C26A1"/>
    <w:rsid w:val="002C26A1"/>
    <w:rsid w:val="0086669D"/>
    <w:rsid w:val="008A58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26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26A1"/>
    <w:rPr>
      <w:rFonts w:ascii="Tahoma" w:hAnsi="Tahoma" w:cs="Tahoma"/>
      <w:sz w:val="16"/>
      <w:szCs w:val="16"/>
    </w:rPr>
  </w:style>
  <w:style w:type="paragraph" w:styleId="a5">
    <w:name w:val="Title"/>
    <w:basedOn w:val="a"/>
    <w:link w:val="a6"/>
    <w:uiPriority w:val="10"/>
    <w:qFormat/>
    <w:rsid w:val="0086669D"/>
    <w:pPr>
      <w:spacing w:after="0" w:line="240" w:lineRule="auto"/>
      <w:jc w:val="center"/>
    </w:pPr>
    <w:rPr>
      <w:rFonts w:ascii="Times New Roman" w:eastAsia="Times New Roman" w:hAnsi="Times New Roman" w:cs="Times New Roman"/>
      <w:sz w:val="28"/>
      <w:szCs w:val="20"/>
      <w:lang w:val="uk-UA"/>
    </w:rPr>
  </w:style>
  <w:style w:type="character" w:customStyle="1" w:styleId="a6">
    <w:name w:val="Название Знак"/>
    <w:basedOn w:val="a0"/>
    <w:link w:val="a5"/>
    <w:uiPriority w:val="10"/>
    <w:rsid w:val="0086669D"/>
    <w:rPr>
      <w:rFonts w:ascii="Times New Roman" w:eastAsia="Times New Roman" w:hAnsi="Times New Roman" w:cs="Times New Roman"/>
      <w:sz w:val="28"/>
      <w:szCs w:val="20"/>
      <w:lang w:val="uk-UA"/>
    </w:rPr>
  </w:style>
</w:styles>
</file>

<file path=word/webSettings.xml><?xml version="1.0" encoding="utf-8"?>
<w:webSettings xmlns:r="http://schemas.openxmlformats.org/officeDocument/2006/relationships" xmlns:w="http://schemas.openxmlformats.org/wordprocessingml/2006/main">
  <w:divs>
    <w:div w:id="21832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A0DFE-5152-42DE-AF81-43A892BA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312</Words>
  <Characters>1780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2018-10-04T09:58:00Z</dcterms:created>
  <dcterms:modified xsi:type="dcterms:W3CDTF">2018-10-04T10:15:00Z</dcterms:modified>
</cp:coreProperties>
</file>